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2pt" o:ole="">
            <v:imagedata r:id="rId12" o:title=""/>
          </v:shape>
          <o:OLEObject Type="Embed" ProgID="Package" ShapeID="_x0000_i1025" DrawAspect="Icon" ObjectID="_1762514883"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w:t>
      </w:r>
      <w:proofErr w:type="gramStart"/>
      <w:r>
        <w:t>].szText</w:t>
      </w:r>
      <w:proofErr w:type="gramEnd"/>
      <w:r>
        <w: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w:t>
      </w:r>
      <w:proofErr w:type="gramStart"/>
      <w:r>
        <w:t>].iStyle</w:t>
      </w:r>
      <w:proofErr w:type="gramEnd"/>
      <w:r>
        <w:t>.</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t>
      </w:r>
      <w:proofErr w:type="gramStart"/>
      <w:r w:rsidR="00745852">
        <w:t xml:space="preserve">which </w:t>
      </w:r>
      <w:r>
        <w:t xml:space="preserve"> is</w:t>
      </w:r>
      <w:proofErr w:type="gramEnd"/>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 xml:space="preserve">This can be useful if you want to programmatically activate a button. To simulate a </w:t>
      </w:r>
      <w:proofErr w:type="gramStart"/>
      <w:r>
        <w:t>mouse</w:t>
      </w:r>
      <w:proofErr w:type="gramEnd"/>
      <w:r>
        <w:t xml:space="preserv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 xml:space="preserve">You can check if the window losing focus is one of the child </w:t>
      </w:r>
      <w:proofErr w:type="gramStart"/>
      <w:r>
        <w:t>window</w:t>
      </w:r>
      <w:proofErr w:type="gramEnd"/>
      <w:r>
        <w:t xml:space="preserve">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 xml:space="preserve">In this code, the parent window checks each child window handle in the array and restores focus to itself if the losing focus window matches one of the child </w:t>
      </w:r>
      <w:proofErr w:type="gramStart"/>
      <w:r>
        <w:t>window</w:t>
      </w:r>
      <w:proofErr w:type="gramEnd"/>
      <w:r>
        <w:t xml:space="preserve">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05pt;height:50.2pt" o:ole="">
            <v:imagedata r:id="rId68" o:title=""/>
          </v:shape>
          <o:OLEObject Type="Embed" ProgID="Package" ShapeID="_x0000_i1071" DrawAspect="Icon" ObjectID="_1762514884"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05pt;height:50.2pt" o:ole="">
            <v:imagedata r:id="rId74" o:title=""/>
          </v:shape>
          <o:OLEObject Type="Embed" ProgID="Package" ShapeID="_x0000_i1073" DrawAspect="Icon" ObjectID="_1762514885"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304D4D">
      <w:pPr>
        <w:pStyle w:val="ListParagraph"/>
        <w:numPr>
          <w:ilvl w:val="0"/>
          <w:numId w:val="37"/>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304D4D">
      <w:pPr>
        <w:pStyle w:val="ListParagraph"/>
        <w:numPr>
          <w:ilvl w:val="0"/>
          <w:numId w:val="37"/>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304D4D">
      <w:pPr>
        <w:pStyle w:val="ListParagraph"/>
        <w:numPr>
          <w:ilvl w:val="0"/>
          <w:numId w:val="37"/>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304D4D">
      <w:pPr>
        <w:pStyle w:val="ListParagraph"/>
        <w:numPr>
          <w:ilvl w:val="0"/>
          <w:numId w:val="37"/>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BE2468">
      <w:pPr>
        <w:pStyle w:val="ListParagraph"/>
        <w:numPr>
          <w:ilvl w:val="0"/>
          <w:numId w:val="38"/>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BE2468">
      <w:pPr>
        <w:pStyle w:val="ListParagraph"/>
        <w:numPr>
          <w:ilvl w:val="0"/>
          <w:numId w:val="38"/>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BE2468">
      <w:pPr>
        <w:pStyle w:val="ListParagraph"/>
        <w:numPr>
          <w:ilvl w:val="0"/>
          <w:numId w:val="38"/>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D17FD3">
      <w:pPr>
        <w:pStyle w:val="ListParagraph"/>
        <w:numPr>
          <w:ilvl w:val="0"/>
          <w:numId w:val="39"/>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D17FD3">
      <w:pPr>
        <w:pStyle w:val="ListParagraph"/>
        <w:numPr>
          <w:ilvl w:val="0"/>
          <w:numId w:val="39"/>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D17FD3">
      <w:pPr>
        <w:pStyle w:val="ListParagraph"/>
        <w:numPr>
          <w:ilvl w:val="0"/>
          <w:numId w:val="39"/>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D17FD3">
      <w:pPr>
        <w:pStyle w:val="ListParagraph"/>
        <w:numPr>
          <w:ilvl w:val="0"/>
          <w:numId w:val="39"/>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28AF2C37" w:rsidR="002C3317" w:rsidRDefault="002C3317" w:rsidP="001A7738"/>
    <w:p w14:paraId="6340061B" w14:textId="2A3728A1" w:rsidR="002B09B5" w:rsidRDefault="002B09B5" w:rsidP="001A7738"/>
    <w:p w14:paraId="211E74C4" w14:textId="28725999" w:rsidR="002B09B5" w:rsidRDefault="002B09B5" w:rsidP="001A7738"/>
    <w:p w14:paraId="45E4069E" w14:textId="57DEB28A" w:rsidR="002B09B5" w:rsidRDefault="002B09B5" w:rsidP="001A7738"/>
    <w:p w14:paraId="15743B7E" w14:textId="271AFEB5" w:rsidR="002B09B5" w:rsidRDefault="002B09B5" w:rsidP="001A7738"/>
    <w:p w14:paraId="7D337896" w14:textId="5DF82BE5" w:rsidR="002B09B5" w:rsidRPr="008D2638" w:rsidRDefault="008D2638" w:rsidP="002B09B5">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lastRenderedPageBreak/>
        <w:t>WINDOW SUBCLASSING</w:t>
      </w:r>
    </w:p>
    <w:p w14:paraId="75CFACD3" w14:textId="77777777" w:rsidR="008521D2" w:rsidRDefault="002B09B5" w:rsidP="002B09B5">
      <w:r w:rsidRPr="008521D2">
        <w:rPr>
          <w:color w:val="CC00FF"/>
        </w:rPr>
        <w:t xml:space="preserve">Window subclassing </w:t>
      </w:r>
      <w:r>
        <w:t xml:space="preserve">is a technique in Windows programming that allows you to intercept and modify the behavior of an existing window procedure. </w:t>
      </w:r>
    </w:p>
    <w:p w14:paraId="0DCC6393" w14:textId="73DECB2E" w:rsidR="002B09B5" w:rsidRDefault="002B09B5" w:rsidP="002B09B5">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3AC6C75E" w14:textId="77777777" w:rsidR="00D760D1" w:rsidRDefault="002B09B5" w:rsidP="002B09B5">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34694863" w14:textId="626C1450" w:rsidR="002B09B5" w:rsidRDefault="002B09B5" w:rsidP="002B09B5">
      <w:r>
        <w:t>Once you have the address of the original window procedure, you can call the SetWindowLong function to replace it with your own subclassing procedure.</w:t>
      </w:r>
    </w:p>
    <w:p w14:paraId="460AD4CF" w14:textId="77777777" w:rsidR="002B09B5" w:rsidRDefault="002B09B5" w:rsidP="002B09B5">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2892D0AF" w14:textId="77777777" w:rsidR="002B09B5" w:rsidRDefault="002B09B5" w:rsidP="002B09B5"/>
    <w:p w14:paraId="2FD9DA84" w14:textId="2E465F2E" w:rsidR="002B09B5" w:rsidRPr="00D14764" w:rsidRDefault="002B09B5" w:rsidP="002B09B5">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Default="002B09B5" w:rsidP="002B09B5">
      <w:r>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51AA267E" w14:textId="274468EA" w:rsidR="002B09B5" w:rsidRDefault="002B09B5" w:rsidP="002B09B5">
      <w:r>
        <w:t>Here is the code for the subclassing procedure:</w:t>
      </w:r>
    </w:p>
    <w:p w14:paraId="0679AECE" w14:textId="0533C77E" w:rsidR="00021E64" w:rsidRDefault="00021E64" w:rsidP="002B09B5"/>
    <w:p w14:paraId="2E78D829" w14:textId="3EEC1046" w:rsidR="00021E64" w:rsidRDefault="00021E64" w:rsidP="002B09B5">
      <w:r w:rsidRPr="00021E64">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Default="00B64E54" w:rsidP="002B09B5"/>
    <w:p w14:paraId="7E6D4729" w14:textId="77777777" w:rsidR="00890B37" w:rsidRDefault="00B64E54" w:rsidP="00B64E54">
      <w:r>
        <w:lastRenderedPageBreak/>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4EF96677" w14:textId="22ADA914" w:rsidR="00B64E54" w:rsidRDefault="00B64E54" w:rsidP="00B64E54">
      <w:r>
        <w:t xml:space="preserve">We should also </w:t>
      </w:r>
      <w:r w:rsidRPr="00A529A0">
        <w:rPr>
          <w:color w:val="CC00FF"/>
        </w:rPr>
        <w:t xml:space="preserve">save the address of the original window procedure </w:t>
      </w:r>
      <w:r>
        <w:t>so that we can call it from our subclassing procedure.</w:t>
      </w:r>
    </w:p>
    <w:p w14:paraId="4D2AF164" w14:textId="5E4CA318" w:rsidR="001F411C" w:rsidRDefault="00B64E54" w:rsidP="00B64E54">
      <w:r>
        <w:t>Here is the code for installing the subclassing procedure:</w:t>
      </w:r>
    </w:p>
    <w:p w14:paraId="1CA48376" w14:textId="00980121" w:rsidR="00F24CDE" w:rsidRDefault="00F24CDE" w:rsidP="00B64E54">
      <w:r w:rsidRPr="00F24CDE">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Default="00E70F74" w:rsidP="00E70F74">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26B11538" w14:textId="0EA80C96" w:rsidR="00F24CDE" w:rsidRDefault="00E70F74" w:rsidP="00E70F74">
      <w:r>
        <w:t>Here is the code for removing the subclassing procedure:</w:t>
      </w:r>
    </w:p>
    <w:p w14:paraId="5FF79368" w14:textId="766933F3" w:rsidR="00E70F74" w:rsidRDefault="00C269B3" w:rsidP="00E70F74">
      <w:r w:rsidRPr="00C269B3">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Default="00DD07C1" w:rsidP="00DD07C1">
      <w:r>
        <w:t xml:space="preserve">Window subclassing is a powerful technique that can be used to modify the behavior of existing windows. </w:t>
      </w:r>
    </w:p>
    <w:p w14:paraId="7EBC16D0" w14:textId="47035C7E" w:rsidR="00E70F74" w:rsidRDefault="00DD07C1" w:rsidP="00DD07C1">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67003386" w14:textId="0DC58F26" w:rsidR="00AC2B64" w:rsidRDefault="00AC2B64" w:rsidP="00DD07C1"/>
    <w:p w14:paraId="5581793B" w14:textId="7D171C20" w:rsidR="00AC2B64" w:rsidRDefault="00AC2B64" w:rsidP="00AC2B64">
      <w:r>
        <w:t>Here is a summary of the key points from the section you provided:</w:t>
      </w:r>
    </w:p>
    <w:p w14:paraId="6314BC73" w14:textId="77777777" w:rsidR="00AC2B64" w:rsidRDefault="00AC2B64" w:rsidP="00661A4C">
      <w:pPr>
        <w:pStyle w:val="ListParagraph"/>
        <w:numPr>
          <w:ilvl w:val="0"/>
          <w:numId w:val="40"/>
        </w:numPr>
      </w:pPr>
      <w:r w:rsidRPr="00661A4C">
        <w:rPr>
          <w:color w:val="auto"/>
        </w:rPr>
        <w:t xml:space="preserve">Scroll bars </w:t>
      </w:r>
      <w:r>
        <w:t xml:space="preserve">can only </w:t>
      </w:r>
      <w:r w:rsidRPr="007941FA">
        <w:rPr>
          <w:color w:val="CC00FF"/>
        </w:rPr>
        <w:t>process keystrokes if they have the input focus.</w:t>
      </w:r>
    </w:p>
    <w:p w14:paraId="2D8E76D3" w14:textId="77777777" w:rsidR="00AC2B64" w:rsidRDefault="00AC2B64" w:rsidP="00661A4C">
      <w:pPr>
        <w:pStyle w:val="ListParagraph"/>
        <w:numPr>
          <w:ilvl w:val="0"/>
          <w:numId w:val="40"/>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6F1154C2" w14:textId="317A236A" w:rsidR="00AC2B64" w:rsidRDefault="00AC2B64" w:rsidP="00661A4C">
      <w:pPr>
        <w:pStyle w:val="ListParagraph"/>
        <w:numPr>
          <w:ilvl w:val="0"/>
          <w:numId w:val="40"/>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3AAD7F84" w14:textId="77777777" w:rsidR="00AB6717" w:rsidRDefault="00AB6717" w:rsidP="00AB6717">
      <w:pPr>
        <w:pStyle w:val="ListParagraph"/>
        <w:numPr>
          <w:ilvl w:val="0"/>
          <w:numId w:val="40"/>
        </w:numPr>
      </w:pPr>
      <w:r w:rsidRPr="00F6157E">
        <w:rPr>
          <w:color w:val="0000FF"/>
        </w:rPr>
        <w:t xml:space="preserve">Window subclassing </w:t>
      </w:r>
      <w:r>
        <w:t>is a technique that allows you to intercept and modify the behavior of an existing window procedure.</w:t>
      </w:r>
    </w:p>
    <w:p w14:paraId="2D01BAC1" w14:textId="77777777" w:rsidR="00AB6717" w:rsidRDefault="00AB6717" w:rsidP="00AB6717">
      <w:pPr>
        <w:pStyle w:val="ListParagraph"/>
        <w:numPr>
          <w:ilvl w:val="0"/>
          <w:numId w:val="40"/>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366642C0" w14:textId="77777777" w:rsidR="00AB6717" w:rsidRDefault="00AB6717" w:rsidP="00AB6717">
      <w:pPr>
        <w:pStyle w:val="ListParagraph"/>
        <w:numPr>
          <w:ilvl w:val="0"/>
          <w:numId w:val="40"/>
        </w:numPr>
      </w:pPr>
      <w:r>
        <w:t xml:space="preserve">Your </w:t>
      </w:r>
      <w:r w:rsidRPr="00BF70D0">
        <w:rPr>
          <w:color w:val="0000FF"/>
        </w:rPr>
        <w:t xml:space="preserve">subclassing procedure should call the original window procedure </w:t>
      </w:r>
      <w:r>
        <w:t>to handle messages that it does not care about.</w:t>
      </w:r>
    </w:p>
    <w:p w14:paraId="35AD7525" w14:textId="22EC6E59" w:rsidR="00AB6717" w:rsidRDefault="00AB6717" w:rsidP="00AB6717">
      <w:pPr>
        <w:pStyle w:val="ListParagraph"/>
        <w:numPr>
          <w:ilvl w:val="0"/>
          <w:numId w:val="40"/>
        </w:numPr>
      </w:pPr>
      <w:r>
        <w:t xml:space="preserve">For </w:t>
      </w:r>
      <w:r w:rsidRPr="00BF70D0">
        <w:rPr>
          <w:color w:val="0000FF"/>
        </w:rPr>
        <w:t>messages that it does care about</w:t>
      </w:r>
      <w:r>
        <w:t>, it can modify the behavior of the window as needed.</w:t>
      </w:r>
    </w:p>
    <w:p w14:paraId="63521696" w14:textId="01DC626B" w:rsidR="00D21F36" w:rsidRDefault="00D21F36" w:rsidP="00D21F36"/>
    <w:p w14:paraId="7EB86315" w14:textId="02BE1006" w:rsidR="00D21F36" w:rsidRDefault="00D21F36" w:rsidP="00D21F36"/>
    <w:p w14:paraId="4B3190E7" w14:textId="3D92590E" w:rsidR="007B0DD4" w:rsidRPr="00D56EB0" w:rsidRDefault="00D56EB0" w:rsidP="007B0DD4">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lastRenderedPageBreak/>
        <w:t>SETTING THE BACKGROUND BRUSH</w:t>
      </w:r>
    </w:p>
    <w:p w14:paraId="00D61EFB" w14:textId="77777777" w:rsidR="000F36C9" w:rsidRDefault="007B0DD4" w:rsidP="007B0DD4">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13EF8A4A" w14:textId="77777777" w:rsidR="000F36C9" w:rsidRDefault="007B0DD4" w:rsidP="007B0DD4">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790CAAE" w14:textId="71895D54" w:rsidR="007B0DD4" w:rsidRDefault="007B0DD4" w:rsidP="007B0DD4">
      <w:r>
        <w:t xml:space="preserve">The </w:t>
      </w:r>
      <w:r w:rsidRPr="00141808">
        <w:rPr>
          <w:color w:val="6600FF"/>
        </w:rPr>
        <w:t xml:space="preserve">CreateSolidBrush function </w:t>
      </w:r>
      <w:r>
        <w:t>is used to create a new brush, and the 0 parameter specifies that the brush should be black.</w:t>
      </w:r>
    </w:p>
    <w:p w14:paraId="18BC4A1B" w14:textId="77777777" w:rsidR="007B0DD4" w:rsidRDefault="007B0DD4" w:rsidP="007B0DD4"/>
    <w:p w14:paraId="1596EA4D" w14:textId="5E202AEC" w:rsidR="007B0DD4" w:rsidRPr="008A5CDD" w:rsidRDefault="007B0DD4" w:rsidP="007B0DD4">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Default="007B0DD4" w:rsidP="007B0DD4">
      <w:r>
        <w:t xml:space="preserve">When the settings of COLORS1's scroll bars are changed, the program needs to update the background color of the client area. </w:t>
      </w:r>
    </w:p>
    <w:p w14:paraId="11B418BB" w14:textId="77777777" w:rsidR="00442763" w:rsidRDefault="007B0DD4" w:rsidP="007B0DD4">
      <w:r>
        <w:t xml:space="preserve">This is done by </w:t>
      </w:r>
      <w:r w:rsidRPr="00442763">
        <w:rPr>
          <w:color w:val="6600FF"/>
        </w:rPr>
        <w:t xml:space="preserve">creating a new brush of the desired color and assigning it </w:t>
      </w:r>
      <w:r>
        <w:t xml:space="preserve">to the hbrBackground member of the WNDCLASSEX structure. </w:t>
      </w:r>
    </w:p>
    <w:p w14:paraId="59A74178" w14:textId="301E33C0" w:rsidR="007B0DD4" w:rsidRDefault="007B0DD4" w:rsidP="007B0DD4">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00878CF6" w14:textId="77777777" w:rsidR="007B0DD4" w:rsidRDefault="007B0DD4" w:rsidP="007B0DD4"/>
    <w:p w14:paraId="48D8C652" w14:textId="18378821" w:rsidR="007B0DD4" w:rsidRPr="00D35A1F" w:rsidRDefault="007B0DD4" w:rsidP="007B0DD4">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F3D2329" w14:textId="77777777" w:rsidR="007B0DD4" w:rsidRDefault="007B0DD4" w:rsidP="007B0DD4">
      <w:r>
        <w:t>After the new brush has been set, the old brush should be deleted. This is done by calling the DeleteObject function with the handle of the old brush.</w:t>
      </w:r>
    </w:p>
    <w:p w14:paraId="277AC0E6" w14:textId="77777777" w:rsidR="007B0DD4" w:rsidRDefault="007B0DD4" w:rsidP="007B0DD4"/>
    <w:p w14:paraId="5F98AB31" w14:textId="73766F27" w:rsidR="007B0DD4" w:rsidRPr="00512CFC" w:rsidRDefault="007B0DD4" w:rsidP="007B0DD4">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Default="007B0DD4" w:rsidP="007B0DD4">
      <w:r>
        <w:t xml:space="preserve">After the new brush has been set and the old brush has been deleted, the client area of the window needs to be invalidated. </w:t>
      </w:r>
    </w:p>
    <w:p w14:paraId="21B5FCA2" w14:textId="77777777" w:rsidR="00512CFC" w:rsidRDefault="007B0DD4" w:rsidP="007B0DD4">
      <w:r>
        <w:t xml:space="preserve">This is done by </w:t>
      </w:r>
      <w:r w:rsidRPr="00512CFC">
        <w:rPr>
          <w:color w:val="CC00FF"/>
        </w:rPr>
        <w:t>calling the InvalidateRect function</w:t>
      </w:r>
      <w:r>
        <w:t xml:space="preserve">. The InvalidateRect function tells Windows that the client area of the window needs to be repainted. </w:t>
      </w:r>
    </w:p>
    <w:p w14:paraId="4F394C28" w14:textId="77777777" w:rsidR="00512CFC" w:rsidRDefault="007B0DD4" w:rsidP="007B0DD4">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7EEC567B" w14:textId="5DA99EAD" w:rsidR="007B0DD4" w:rsidRDefault="007B0DD4" w:rsidP="007B0DD4">
      <w:r>
        <w:t xml:space="preserve">In this case, the </w:t>
      </w:r>
      <w:r w:rsidRPr="00781CDD">
        <w:rPr>
          <w:color w:val="0000FF"/>
        </w:rPr>
        <w:t xml:space="preserve">TRUE value is passed to the third parameter </w:t>
      </w:r>
      <w:r>
        <w:t>to specify that the background should be erased.</w:t>
      </w:r>
    </w:p>
    <w:p w14:paraId="4BBEAB2A" w14:textId="77777777" w:rsidR="007B0DD4" w:rsidRDefault="007B0DD4" w:rsidP="007B0DD4"/>
    <w:p w14:paraId="18375E9F" w14:textId="544264EB" w:rsidR="007B0DD4" w:rsidRPr="00BC493F" w:rsidRDefault="007B0DD4" w:rsidP="007B0DD4">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Default="007B0DD4" w:rsidP="007B0DD4">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1F35BF86" w14:textId="2A12684F" w:rsidR="007B0DD4" w:rsidRDefault="007B0DD4" w:rsidP="007B0DD4">
      <w:r>
        <w:t xml:space="preserve">The </w:t>
      </w:r>
      <w:r w:rsidRPr="004D5FA9">
        <w:rPr>
          <w:color w:val="CC00FF"/>
        </w:rPr>
        <w:t xml:space="preserve">DefWindowProc function </w:t>
      </w:r>
      <w:r>
        <w:t>will simply call the BeginPaint and EndPaint functions to validate the window.</w:t>
      </w:r>
    </w:p>
    <w:p w14:paraId="6C012F46" w14:textId="77777777" w:rsidR="007B0DD4" w:rsidRPr="00A0605F" w:rsidRDefault="007B0DD4" w:rsidP="007B0DD4">
      <w:pPr>
        <w:rPr>
          <w:sz w:val="28"/>
          <w:szCs w:val="28"/>
          <w14:textOutline w14:w="9525" w14:cap="rnd" w14:cmpd="sng" w14:algn="ctr">
            <w14:solidFill>
              <w14:srgbClr w14:val="00B0F0"/>
            </w14:solidFill>
            <w14:prstDash w14:val="solid"/>
            <w14:bevel/>
          </w14:textOutline>
        </w:rPr>
      </w:pPr>
    </w:p>
    <w:p w14:paraId="2B94B758" w14:textId="5772EA93" w:rsidR="007B0DD4" w:rsidRPr="00A0605F" w:rsidRDefault="007B0DD4" w:rsidP="007B0DD4">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Default="007B0DD4" w:rsidP="007B0DD4">
      <w:r>
        <w:t xml:space="preserve">The </w:t>
      </w:r>
      <w:r w:rsidRPr="00777294">
        <w:rPr>
          <w:color w:val="6600FF"/>
        </w:rPr>
        <w:t xml:space="preserve">WM_ERASEBKGND message </w:t>
      </w:r>
      <w:r>
        <w:t xml:space="preserve">is sent to a window when its background needs to be erased. </w:t>
      </w:r>
    </w:p>
    <w:p w14:paraId="026CDF15" w14:textId="77777777" w:rsidR="00777294" w:rsidRDefault="007B0DD4" w:rsidP="007B0DD4">
      <w:r>
        <w:t xml:space="preserve">The WndProc function for COLORS1 </w:t>
      </w:r>
      <w:r w:rsidRPr="00777294">
        <w:rPr>
          <w:color w:val="6600FF"/>
        </w:rPr>
        <w:t>does not process the WM_ERASEBKGND message</w:t>
      </w:r>
      <w:r>
        <w:t xml:space="preserve">, but instead ignores it. </w:t>
      </w:r>
    </w:p>
    <w:p w14:paraId="034A6E69" w14:textId="730ADA7D" w:rsidR="007B0DD4" w:rsidRDefault="007B0DD4" w:rsidP="007B0DD4">
      <w:r>
        <w:t xml:space="preserve">Windows will process the WM_ERASEBKGND message by erasing the background of the client area </w:t>
      </w:r>
      <w:r w:rsidRPr="00C929D7">
        <w:rPr>
          <w:color w:val="6600FF"/>
        </w:rPr>
        <w:t xml:space="preserve">using the brush specified </w:t>
      </w:r>
      <w:r>
        <w:t>in the window class.</w:t>
      </w:r>
    </w:p>
    <w:p w14:paraId="597A518A" w14:textId="77777777" w:rsidR="007B0DD4" w:rsidRDefault="007B0DD4" w:rsidP="007B0DD4"/>
    <w:p w14:paraId="6EDEF604" w14:textId="7A2DED3C" w:rsidR="007B0DD4" w:rsidRPr="0061302A" w:rsidRDefault="007B0DD4" w:rsidP="007B0DD4">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A90F1A8" w14:textId="77777777" w:rsidR="007B0DD4" w:rsidRPr="004D6C8E" w:rsidRDefault="007B0DD4" w:rsidP="007B0DD4">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2593C420" w14:textId="77777777" w:rsidR="007B0DD4" w:rsidRDefault="007B0DD4" w:rsidP="007B0DD4"/>
    <w:p w14:paraId="62658B6B" w14:textId="3C212590" w:rsidR="007B0DD4" w:rsidRPr="00876CFB" w:rsidRDefault="007B0DD4" w:rsidP="007B0DD4">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180F4134" w14:textId="77777777" w:rsidR="00CB3621" w:rsidRDefault="007B0DD4" w:rsidP="007B0DD4">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6A579144" w14:textId="77777777" w:rsidR="00B35311" w:rsidRDefault="007B0DD4" w:rsidP="007B0DD4">
      <w:r>
        <w:t xml:space="preserve">The </w:t>
      </w:r>
      <w:r w:rsidRPr="006C5375">
        <w:rPr>
          <w:color w:val="CC00FF"/>
        </w:rPr>
        <w:t>old brush is then deleted</w:t>
      </w:r>
      <w:r>
        <w:t xml:space="preserve">. </w:t>
      </w:r>
    </w:p>
    <w:p w14:paraId="5079763E" w14:textId="66587399" w:rsidR="00D21F36" w:rsidRPr="001A7738" w:rsidRDefault="007B0DD4" w:rsidP="007B0DD4">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sectPr w:rsidR="00D21F36"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6"/>
  </w:num>
  <w:num w:numId="4">
    <w:abstractNumId w:val="27"/>
  </w:num>
  <w:num w:numId="5">
    <w:abstractNumId w:val="33"/>
  </w:num>
  <w:num w:numId="6">
    <w:abstractNumId w:val="18"/>
  </w:num>
  <w:num w:numId="7">
    <w:abstractNumId w:val="19"/>
  </w:num>
  <w:num w:numId="8">
    <w:abstractNumId w:val="15"/>
  </w:num>
  <w:num w:numId="9">
    <w:abstractNumId w:val="29"/>
  </w:num>
  <w:num w:numId="10">
    <w:abstractNumId w:val="22"/>
  </w:num>
  <w:num w:numId="11">
    <w:abstractNumId w:val="4"/>
  </w:num>
  <w:num w:numId="12">
    <w:abstractNumId w:val="35"/>
  </w:num>
  <w:num w:numId="13">
    <w:abstractNumId w:val="6"/>
  </w:num>
  <w:num w:numId="14">
    <w:abstractNumId w:val="12"/>
  </w:num>
  <w:num w:numId="15">
    <w:abstractNumId w:val="23"/>
  </w:num>
  <w:num w:numId="16">
    <w:abstractNumId w:val="32"/>
  </w:num>
  <w:num w:numId="17">
    <w:abstractNumId w:val="11"/>
  </w:num>
  <w:num w:numId="18">
    <w:abstractNumId w:val="20"/>
  </w:num>
  <w:num w:numId="19">
    <w:abstractNumId w:val="37"/>
  </w:num>
  <w:num w:numId="20">
    <w:abstractNumId w:val="14"/>
  </w:num>
  <w:num w:numId="21">
    <w:abstractNumId w:val="17"/>
  </w:num>
  <w:num w:numId="22">
    <w:abstractNumId w:val="0"/>
  </w:num>
  <w:num w:numId="23">
    <w:abstractNumId w:val="36"/>
  </w:num>
  <w:num w:numId="24">
    <w:abstractNumId w:val="1"/>
  </w:num>
  <w:num w:numId="25">
    <w:abstractNumId w:val="9"/>
  </w:num>
  <w:num w:numId="26">
    <w:abstractNumId w:val="38"/>
  </w:num>
  <w:num w:numId="27">
    <w:abstractNumId w:val="3"/>
  </w:num>
  <w:num w:numId="28">
    <w:abstractNumId w:val="7"/>
  </w:num>
  <w:num w:numId="29">
    <w:abstractNumId w:val="31"/>
  </w:num>
  <w:num w:numId="30">
    <w:abstractNumId w:val="21"/>
  </w:num>
  <w:num w:numId="31">
    <w:abstractNumId w:val="30"/>
  </w:num>
  <w:num w:numId="32">
    <w:abstractNumId w:val="2"/>
  </w:num>
  <w:num w:numId="33">
    <w:abstractNumId w:val="26"/>
  </w:num>
  <w:num w:numId="34">
    <w:abstractNumId w:val="28"/>
  </w:num>
  <w:num w:numId="35">
    <w:abstractNumId w:val="13"/>
  </w:num>
  <w:num w:numId="36">
    <w:abstractNumId w:val="25"/>
  </w:num>
  <w:num w:numId="37">
    <w:abstractNumId w:val="24"/>
  </w:num>
  <w:num w:numId="38">
    <w:abstractNumId w:val="34"/>
  </w:num>
  <w:num w:numId="39">
    <w:abstractNumId w:val="8"/>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1E64"/>
    <w:rsid w:val="00023DCF"/>
    <w:rsid w:val="00035367"/>
    <w:rsid w:val="00035D98"/>
    <w:rsid w:val="00055769"/>
    <w:rsid w:val="00057473"/>
    <w:rsid w:val="0005779C"/>
    <w:rsid w:val="00064601"/>
    <w:rsid w:val="000652AD"/>
    <w:rsid w:val="00072127"/>
    <w:rsid w:val="00072B40"/>
    <w:rsid w:val="00075D1C"/>
    <w:rsid w:val="00081B06"/>
    <w:rsid w:val="00086C1F"/>
    <w:rsid w:val="00091681"/>
    <w:rsid w:val="000925CE"/>
    <w:rsid w:val="00093F84"/>
    <w:rsid w:val="000B025D"/>
    <w:rsid w:val="000B3094"/>
    <w:rsid w:val="000B4454"/>
    <w:rsid w:val="000B51C8"/>
    <w:rsid w:val="000C55DD"/>
    <w:rsid w:val="000C62C3"/>
    <w:rsid w:val="000D1519"/>
    <w:rsid w:val="000D5018"/>
    <w:rsid w:val="000E7377"/>
    <w:rsid w:val="000F0DA0"/>
    <w:rsid w:val="000F36C9"/>
    <w:rsid w:val="000F515C"/>
    <w:rsid w:val="00100C8A"/>
    <w:rsid w:val="0010298F"/>
    <w:rsid w:val="0010441B"/>
    <w:rsid w:val="00112E8C"/>
    <w:rsid w:val="00123D0C"/>
    <w:rsid w:val="00126B9A"/>
    <w:rsid w:val="00126CB0"/>
    <w:rsid w:val="00127BB1"/>
    <w:rsid w:val="001340B6"/>
    <w:rsid w:val="00141808"/>
    <w:rsid w:val="00146C15"/>
    <w:rsid w:val="00146DBC"/>
    <w:rsid w:val="00152741"/>
    <w:rsid w:val="00165AC6"/>
    <w:rsid w:val="001737DA"/>
    <w:rsid w:val="0017788C"/>
    <w:rsid w:val="001862E4"/>
    <w:rsid w:val="00192BCB"/>
    <w:rsid w:val="001A3DD2"/>
    <w:rsid w:val="001A7738"/>
    <w:rsid w:val="001B3402"/>
    <w:rsid w:val="001B71D4"/>
    <w:rsid w:val="001C02B5"/>
    <w:rsid w:val="001C16D7"/>
    <w:rsid w:val="001C2437"/>
    <w:rsid w:val="001C3AAC"/>
    <w:rsid w:val="001C41D2"/>
    <w:rsid w:val="001D1E57"/>
    <w:rsid w:val="001D4253"/>
    <w:rsid w:val="001D4BC6"/>
    <w:rsid w:val="001D4D53"/>
    <w:rsid w:val="001D639A"/>
    <w:rsid w:val="001D7322"/>
    <w:rsid w:val="001E0E45"/>
    <w:rsid w:val="001E1180"/>
    <w:rsid w:val="001F411C"/>
    <w:rsid w:val="001F4359"/>
    <w:rsid w:val="001F7627"/>
    <w:rsid w:val="00200564"/>
    <w:rsid w:val="002101F5"/>
    <w:rsid w:val="00226B57"/>
    <w:rsid w:val="002403F7"/>
    <w:rsid w:val="00244E5E"/>
    <w:rsid w:val="00245803"/>
    <w:rsid w:val="002520BD"/>
    <w:rsid w:val="00253F23"/>
    <w:rsid w:val="00260C12"/>
    <w:rsid w:val="00263215"/>
    <w:rsid w:val="002635AB"/>
    <w:rsid w:val="00263B7E"/>
    <w:rsid w:val="002641E9"/>
    <w:rsid w:val="0026785C"/>
    <w:rsid w:val="00273615"/>
    <w:rsid w:val="002808C6"/>
    <w:rsid w:val="0028139D"/>
    <w:rsid w:val="00281678"/>
    <w:rsid w:val="002837E8"/>
    <w:rsid w:val="002856A0"/>
    <w:rsid w:val="00287A49"/>
    <w:rsid w:val="00290C23"/>
    <w:rsid w:val="00295916"/>
    <w:rsid w:val="00296A5C"/>
    <w:rsid w:val="002A3BAA"/>
    <w:rsid w:val="002A464D"/>
    <w:rsid w:val="002A7FEE"/>
    <w:rsid w:val="002B09B5"/>
    <w:rsid w:val="002B0FDF"/>
    <w:rsid w:val="002B1194"/>
    <w:rsid w:val="002C015D"/>
    <w:rsid w:val="002C1D2E"/>
    <w:rsid w:val="002C3317"/>
    <w:rsid w:val="002D4197"/>
    <w:rsid w:val="002D57ED"/>
    <w:rsid w:val="002F77BB"/>
    <w:rsid w:val="002F7F21"/>
    <w:rsid w:val="0030343F"/>
    <w:rsid w:val="00304D4D"/>
    <w:rsid w:val="00306DA0"/>
    <w:rsid w:val="00312E30"/>
    <w:rsid w:val="00326CCF"/>
    <w:rsid w:val="00327362"/>
    <w:rsid w:val="003305CE"/>
    <w:rsid w:val="003339C8"/>
    <w:rsid w:val="003343E9"/>
    <w:rsid w:val="0033470B"/>
    <w:rsid w:val="00337E01"/>
    <w:rsid w:val="00340677"/>
    <w:rsid w:val="00342752"/>
    <w:rsid w:val="00344A6B"/>
    <w:rsid w:val="0035332D"/>
    <w:rsid w:val="00353F44"/>
    <w:rsid w:val="00355463"/>
    <w:rsid w:val="00357240"/>
    <w:rsid w:val="00361BA3"/>
    <w:rsid w:val="00362ABB"/>
    <w:rsid w:val="0036547D"/>
    <w:rsid w:val="00381333"/>
    <w:rsid w:val="0039091F"/>
    <w:rsid w:val="003A6CED"/>
    <w:rsid w:val="003B09FC"/>
    <w:rsid w:val="003B1CDD"/>
    <w:rsid w:val="003B6D92"/>
    <w:rsid w:val="003B7D42"/>
    <w:rsid w:val="003C31E7"/>
    <w:rsid w:val="003D1A3D"/>
    <w:rsid w:val="003D6878"/>
    <w:rsid w:val="003E0271"/>
    <w:rsid w:val="003E0B48"/>
    <w:rsid w:val="003F121C"/>
    <w:rsid w:val="003F7C18"/>
    <w:rsid w:val="004077DE"/>
    <w:rsid w:val="004164A1"/>
    <w:rsid w:val="00421091"/>
    <w:rsid w:val="0042170F"/>
    <w:rsid w:val="0042604D"/>
    <w:rsid w:val="00433CFF"/>
    <w:rsid w:val="00442763"/>
    <w:rsid w:val="00443B78"/>
    <w:rsid w:val="00445227"/>
    <w:rsid w:val="004544EC"/>
    <w:rsid w:val="00456F5B"/>
    <w:rsid w:val="00462DDD"/>
    <w:rsid w:val="0047123A"/>
    <w:rsid w:val="0047310D"/>
    <w:rsid w:val="004768CA"/>
    <w:rsid w:val="00482E75"/>
    <w:rsid w:val="004A0A54"/>
    <w:rsid w:val="004B240E"/>
    <w:rsid w:val="004C0777"/>
    <w:rsid w:val="004D3A44"/>
    <w:rsid w:val="004D5FA9"/>
    <w:rsid w:val="004D6C8E"/>
    <w:rsid w:val="004E21C6"/>
    <w:rsid w:val="004E7E95"/>
    <w:rsid w:val="004F0B57"/>
    <w:rsid w:val="004F0FEC"/>
    <w:rsid w:val="00500647"/>
    <w:rsid w:val="005037ED"/>
    <w:rsid w:val="005119E0"/>
    <w:rsid w:val="005123A4"/>
    <w:rsid w:val="00512CFC"/>
    <w:rsid w:val="00512F10"/>
    <w:rsid w:val="005155C0"/>
    <w:rsid w:val="0053458A"/>
    <w:rsid w:val="00541564"/>
    <w:rsid w:val="00547AAB"/>
    <w:rsid w:val="00551B59"/>
    <w:rsid w:val="00553335"/>
    <w:rsid w:val="0055581A"/>
    <w:rsid w:val="00562486"/>
    <w:rsid w:val="00563C31"/>
    <w:rsid w:val="00563FE2"/>
    <w:rsid w:val="00565152"/>
    <w:rsid w:val="00571659"/>
    <w:rsid w:val="005745D3"/>
    <w:rsid w:val="00576654"/>
    <w:rsid w:val="00582234"/>
    <w:rsid w:val="00583AAF"/>
    <w:rsid w:val="00590A51"/>
    <w:rsid w:val="00593488"/>
    <w:rsid w:val="005A22C1"/>
    <w:rsid w:val="005A4CBC"/>
    <w:rsid w:val="005A7F5C"/>
    <w:rsid w:val="005B24EA"/>
    <w:rsid w:val="005C01F8"/>
    <w:rsid w:val="005F26D2"/>
    <w:rsid w:val="005F39E7"/>
    <w:rsid w:val="005F4D77"/>
    <w:rsid w:val="0061302A"/>
    <w:rsid w:val="0061623C"/>
    <w:rsid w:val="00624EBF"/>
    <w:rsid w:val="0063557C"/>
    <w:rsid w:val="00640AE8"/>
    <w:rsid w:val="00640B24"/>
    <w:rsid w:val="00646ECC"/>
    <w:rsid w:val="0066019A"/>
    <w:rsid w:val="00661A4C"/>
    <w:rsid w:val="006745CB"/>
    <w:rsid w:val="0068518F"/>
    <w:rsid w:val="0068709C"/>
    <w:rsid w:val="00687B61"/>
    <w:rsid w:val="00687D78"/>
    <w:rsid w:val="00690495"/>
    <w:rsid w:val="006A56B0"/>
    <w:rsid w:val="006A7CA2"/>
    <w:rsid w:val="006B16AB"/>
    <w:rsid w:val="006B5F45"/>
    <w:rsid w:val="006C5375"/>
    <w:rsid w:val="006D1894"/>
    <w:rsid w:val="006D537E"/>
    <w:rsid w:val="006F3AEE"/>
    <w:rsid w:val="0070177E"/>
    <w:rsid w:val="00705B18"/>
    <w:rsid w:val="00706B8F"/>
    <w:rsid w:val="00715BDE"/>
    <w:rsid w:val="00715C50"/>
    <w:rsid w:val="00721053"/>
    <w:rsid w:val="007245DD"/>
    <w:rsid w:val="00726CE5"/>
    <w:rsid w:val="00727894"/>
    <w:rsid w:val="007308C2"/>
    <w:rsid w:val="00732FD4"/>
    <w:rsid w:val="00733289"/>
    <w:rsid w:val="0073409F"/>
    <w:rsid w:val="00735382"/>
    <w:rsid w:val="00735BAC"/>
    <w:rsid w:val="00740DAD"/>
    <w:rsid w:val="00744E47"/>
    <w:rsid w:val="00745852"/>
    <w:rsid w:val="00746D43"/>
    <w:rsid w:val="007519AE"/>
    <w:rsid w:val="007526F1"/>
    <w:rsid w:val="00754F3C"/>
    <w:rsid w:val="00762A18"/>
    <w:rsid w:val="00762DBF"/>
    <w:rsid w:val="007700F0"/>
    <w:rsid w:val="00777294"/>
    <w:rsid w:val="00781CDD"/>
    <w:rsid w:val="00786D98"/>
    <w:rsid w:val="00787F34"/>
    <w:rsid w:val="007905B8"/>
    <w:rsid w:val="007941FA"/>
    <w:rsid w:val="007951C6"/>
    <w:rsid w:val="00796CEF"/>
    <w:rsid w:val="007A5032"/>
    <w:rsid w:val="007B0DD4"/>
    <w:rsid w:val="007C4856"/>
    <w:rsid w:val="007D114C"/>
    <w:rsid w:val="007D1AB4"/>
    <w:rsid w:val="007D518E"/>
    <w:rsid w:val="007E25FD"/>
    <w:rsid w:val="007E4B7C"/>
    <w:rsid w:val="007E506C"/>
    <w:rsid w:val="007F02B2"/>
    <w:rsid w:val="007F13BE"/>
    <w:rsid w:val="007F376A"/>
    <w:rsid w:val="007F689F"/>
    <w:rsid w:val="00822F7E"/>
    <w:rsid w:val="00830C23"/>
    <w:rsid w:val="00836B11"/>
    <w:rsid w:val="00836DB8"/>
    <w:rsid w:val="00840FFE"/>
    <w:rsid w:val="008521D2"/>
    <w:rsid w:val="00854606"/>
    <w:rsid w:val="008569F9"/>
    <w:rsid w:val="008625D4"/>
    <w:rsid w:val="00862799"/>
    <w:rsid w:val="00867339"/>
    <w:rsid w:val="00867E98"/>
    <w:rsid w:val="0087251E"/>
    <w:rsid w:val="008729D1"/>
    <w:rsid w:val="00872FB4"/>
    <w:rsid w:val="00874FD1"/>
    <w:rsid w:val="00875773"/>
    <w:rsid w:val="00876CFB"/>
    <w:rsid w:val="00880AAB"/>
    <w:rsid w:val="0088209A"/>
    <w:rsid w:val="00887FC3"/>
    <w:rsid w:val="00890B37"/>
    <w:rsid w:val="008A07EA"/>
    <w:rsid w:val="008A5CDD"/>
    <w:rsid w:val="008B4687"/>
    <w:rsid w:val="008C2726"/>
    <w:rsid w:val="008C2CA8"/>
    <w:rsid w:val="008C3E4D"/>
    <w:rsid w:val="008C774C"/>
    <w:rsid w:val="008D20D4"/>
    <w:rsid w:val="008D2638"/>
    <w:rsid w:val="008E0814"/>
    <w:rsid w:val="008E1272"/>
    <w:rsid w:val="008E3BD1"/>
    <w:rsid w:val="00920466"/>
    <w:rsid w:val="009240B0"/>
    <w:rsid w:val="009244D4"/>
    <w:rsid w:val="00930123"/>
    <w:rsid w:val="0093059D"/>
    <w:rsid w:val="0093087F"/>
    <w:rsid w:val="00933D0F"/>
    <w:rsid w:val="00934C0C"/>
    <w:rsid w:val="0094081C"/>
    <w:rsid w:val="00951A12"/>
    <w:rsid w:val="00957C2E"/>
    <w:rsid w:val="00965834"/>
    <w:rsid w:val="00971BE0"/>
    <w:rsid w:val="00972A06"/>
    <w:rsid w:val="00974763"/>
    <w:rsid w:val="00997597"/>
    <w:rsid w:val="009A261B"/>
    <w:rsid w:val="009A7265"/>
    <w:rsid w:val="009A7605"/>
    <w:rsid w:val="009B3F39"/>
    <w:rsid w:val="009B59E5"/>
    <w:rsid w:val="009B7213"/>
    <w:rsid w:val="009C0BA2"/>
    <w:rsid w:val="009C12A0"/>
    <w:rsid w:val="009C3982"/>
    <w:rsid w:val="009D60BB"/>
    <w:rsid w:val="009E3775"/>
    <w:rsid w:val="009E71C4"/>
    <w:rsid w:val="009F21FB"/>
    <w:rsid w:val="00A009B7"/>
    <w:rsid w:val="00A0398B"/>
    <w:rsid w:val="00A0605F"/>
    <w:rsid w:val="00A116CD"/>
    <w:rsid w:val="00A21416"/>
    <w:rsid w:val="00A30CB0"/>
    <w:rsid w:val="00A33D56"/>
    <w:rsid w:val="00A529A0"/>
    <w:rsid w:val="00A53434"/>
    <w:rsid w:val="00A719CD"/>
    <w:rsid w:val="00A71FDF"/>
    <w:rsid w:val="00A743E1"/>
    <w:rsid w:val="00A86264"/>
    <w:rsid w:val="00A92CD9"/>
    <w:rsid w:val="00A951B8"/>
    <w:rsid w:val="00AA2D9A"/>
    <w:rsid w:val="00AA3611"/>
    <w:rsid w:val="00AA5181"/>
    <w:rsid w:val="00AA5E6B"/>
    <w:rsid w:val="00AA64AC"/>
    <w:rsid w:val="00AB09C1"/>
    <w:rsid w:val="00AB2E9F"/>
    <w:rsid w:val="00AB3829"/>
    <w:rsid w:val="00AB6717"/>
    <w:rsid w:val="00AB7106"/>
    <w:rsid w:val="00AB7818"/>
    <w:rsid w:val="00AC2B64"/>
    <w:rsid w:val="00AC36BA"/>
    <w:rsid w:val="00AE1301"/>
    <w:rsid w:val="00AE270C"/>
    <w:rsid w:val="00AE4937"/>
    <w:rsid w:val="00AF246A"/>
    <w:rsid w:val="00B063AF"/>
    <w:rsid w:val="00B13A5F"/>
    <w:rsid w:val="00B14427"/>
    <w:rsid w:val="00B16B6B"/>
    <w:rsid w:val="00B214F5"/>
    <w:rsid w:val="00B25F62"/>
    <w:rsid w:val="00B31C76"/>
    <w:rsid w:val="00B35311"/>
    <w:rsid w:val="00B363B7"/>
    <w:rsid w:val="00B41A96"/>
    <w:rsid w:val="00B423A8"/>
    <w:rsid w:val="00B46A9A"/>
    <w:rsid w:val="00B4736A"/>
    <w:rsid w:val="00B50A7B"/>
    <w:rsid w:val="00B51C66"/>
    <w:rsid w:val="00B5599F"/>
    <w:rsid w:val="00B60330"/>
    <w:rsid w:val="00B60D54"/>
    <w:rsid w:val="00B636E7"/>
    <w:rsid w:val="00B64E54"/>
    <w:rsid w:val="00B700D3"/>
    <w:rsid w:val="00B71ED7"/>
    <w:rsid w:val="00B81744"/>
    <w:rsid w:val="00B82889"/>
    <w:rsid w:val="00B86B6E"/>
    <w:rsid w:val="00BA10AE"/>
    <w:rsid w:val="00BA1115"/>
    <w:rsid w:val="00BA5A8C"/>
    <w:rsid w:val="00BA76C5"/>
    <w:rsid w:val="00BB4D22"/>
    <w:rsid w:val="00BC493F"/>
    <w:rsid w:val="00BC7939"/>
    <w:rsid w:val="00BE2468"/>
    <w:rsid w:val="00BE7EDD"/>
    <w:rsid w:val="00BF4B1C"/>
    <w:rsid w:val="00BF70D0"/>
    <w:rsid w:val="00C03441"/>
    <w:rsid w:val="00C03CB6"/>
    <w:rsid w:val="00C054D8"/>
    <w:rsid w:val="00C06165"/>
    <w:rsid w:val="00C10340"/>
    <w:rsid w:val="00C11777"/>
    <w:rsid w:val="00C130E0"/>
    <w:rsid w:val="00C14962"/>
    <w:rsid w:val="00C20421"/>
    <w:rsid w:val="00C20BF2"/>
    <w:rsid w:val="00C2484C"/>
    <w:rsid w:val="00C24E5F"/>
    <w:rsid w:val="00C269B3"/>
    <w:rsid w:val="00C30BC6"/>
    <w:rsid w:val="00C33EFF"/>
    <w:rsid w:val="00C3560B"/>
    <w:rsid w:val="00C36FDB"/>
    <w:rsid w:val="00C41D94"/>
    <w:rsid w:val="00C43EBC"/>
    <w:rsid w:val="00C45F22"/>
    <w:rsid w:val="00C51396"/>
    <w:rsid w:val="00C53143"/>
    <w:rsid w:val="00C55E54"/>
    <w:rsid w:val="00C563DE"/>
    <w:rsid w:val="00C569DB"/>
    <w:rsid w:val="00C610AB"/>
    <w:rsid w:val="00C61DE8"/>
    <w:rsid w:val="00C64FEF"/>
    <w:rsid w:val="00C65DEB"/>
    <w:rsid w:val="00C700B6"/>
    <w:rsid w:val="00C7420E"/>
    <w:rsid w:val="00C81109"/>
    <w:rsid w:val="00C8461D"/>
    <w:rsid w:val="00C84900"/>
    <w:rsid w:val="00C87175"/>
    <w:rsid w:val="00C929D7"/>
    <w:rsid w:val="00CA3EF3"/>
    <w:rsid w:val="00CA440C"/>
    <w:rsid w:val="00CA6590"/>
    <w:rsid w:val="00CA74D4"/>
    <w:rsid w:val="00CB230E"/>
    <w:rsid w:val="00CB3621"/>
    <w:rsid w:val="00CC106E"/>
    <w:rsid w:val="00CC2746"/>
    <w:rsid w:val="00CC7F15"/>
    <w:rsid w:val="00CD26BD"/>
    <w:rsid w:val="00CD7B48"/>
    <w:rsid w:val="00CE6A10"/>
    <w:rsid w:val="00CF22F8"/>
    <w:rsid w:val="00D02421"/>
    <w:rsid w:val="00D06851"/>
    <w:rsid w:val="00D07658"/>
    <w:rsid w:val="00D102C7"/>
    <w:rsid w:val="00D14764"/>
    <w:rsid w:val="00D17F23"/>
    <w:rsid w:val="00D17FD3"/>
    <w:rsid w:val="00D21341"/>
    <w:rsid w:val="00D21F36"/>
    <w:rsid w:val="00D23C0A"/>
    <w:rsid w:val="00D26469"/>
    <w:rsid w:val="00D301E9"/>
    <w:rsid w:val="00D33D00"/>
    <w:rsid w:val="00D35A1F"/>
    <w:rsid w:val="00D3618C"/>
    <w:rsid w:val="00D45313"/>
    <w:rsid w:val="00D45867"/>
    <w:rsid w:val="00D4631C"/>
    <w:rsid w:val="00D518CA"/>
    <w:rsid w:val="00D51A00"/>
    <w:rsid w:val="00D53594"/>
    <w:rsid w:val="00D54869"/>
    <w:rsid w:val="00D56EB0"/>
    <w:rsid w:val="00D62319"/>
    <w:rsid w:val="00D6400F"/>
    <w:rsid w:val="00D760D1"/>
    <w:rsid w:val="00D80286"/>
    <w:rsid w:val="00DA112F"/>
    <w:rsid w:val="00DA554D"/>
    <w:rsid w:val="00DB6D98"/>
    <w:rsid w:val="00DC45BE"/>
    <w:rsid w:val="00DD07C1"/>
    <w:rsid w:val="00DD32BA"/>
    <w:rsid w:val="00DF7996"/>
    <w:rsid w:val="00E048AB"/>
    <w:rsid w:val="00E07F23"/>
    <w:rsid w:val="00E115B5"/>
    <w:rsid w:val="00E23999"/>
    <w:rsid w:val="00E261F1"/>
    <w:rsid w:val="00E261F7"/>
    <w:rsid w:val="00E32939"/>
    <w:rsid w:val="00E33213"/>
    <w:rsid w:val="00E33865"/>
    <w:rsid w:val="00E35280"/>
    <w:rsid w:val="00E37CD4"/>
    <w:rsid w:val="00E415E2"/>
    <w:rsid w:val="00E438C1"/>
    <w:rsid w:val="00E46D7F"/>
    <w:rsid w:val="00E52184"/>
    <w:rsid w:val="00E6060A"/>
    <w:rsid w:val="00E634A1"/>
    <w:rsid w:val="00E70682"/>
    <w:rsid w:val="00E70F74"/>
    <w:rsid w:val="00E73144"/>
    <w:rsid w:val="00E93D93"/>
    <w:rsid w:val="00E97C88"/>
    <w:rsid w:val="00EA0D35"/>
    <w:rsid w:val="00EA25E0"/>
    <w:rsid w:val="00EB1753"/>
    <w:rsid w:val="00EB1EB2"/>
    <w:rsid w:val="00EB4077"/>
    <w:rsid w:val="00EB7003"/>
    <w:rsid w:val="00EC6918"/>
    <w:rsid w:val="00ED4281"/>
    <w:rsid w:val="00ED73C9"/>
    <w:rsid w:val="00EE2A83"/>
    <w:rsid w:val="00EE31E4"/>
    <w:rsid w:val="00EE3D02"/>
    <w:rsid w:val="00EF45EA"/>
    <w:rsid w:val="00EF58DF"/>
    <w:rsid w:val="00EF60DD"/>
    <w:rsid w:val="00F11540"/>
    <w:rsid w:val="00F169FF"/>
    <w:rsid w:val="00F24CDE"/>
    <w:rsid w:val="00F2609E"/>
    <w:rsid w:val="00F32255"/>
    <w:rsid w:val="00F36FF0"/>
    <w:rsid w:val="00F4787B"/>
    <w:rsid w:val="00F56526"/>
    <w:rsid w:val="00F6157E"/>
    <w:rsid w:val="00F615F7"/>
    <w:rsid w:val="00F63484"/>
    <w:rsid w:val="00F70CF0"/>
    <w:rsid w:val="00F7110B"/>
    <w:rsid w:val="00F715EC"/>
    <w:rsid w:val="00F82FC1"/>
    <w:rsid w:val="00F83F53"/>
    <w:rsid w:val="00F94612"/>
    <w:rsid w:val="00F96206"/>
    <w:rsid w:val="00FC471D"/>
    <w:rsid w:val="00FC69CF"/>
    <w:rsid w:val="00FC6C0D"/>
    <w:rsid w:val="00FD0CBB"/>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5" Type="http://schemas.openxmlformats.org/officeDocument/2006/relationships/image" Target="media/image1.jpeg"/><Relationship Id="rId61" Type="http://schemas.openxmlformats.org/officeDocument/2006/relationships/image" Target="media/image56.jpe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oleObject" Target="embeddings/oleObject2.bin"/><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52</Pages>
  <Words>8565</Words>
  <Characters>48824</Characters>
  <Application>Microsoft Office Word</Application>
  <DocSecurity>0</DocSecurity>
  <Lines>406</Lines>
  <Paragraphs>114</Paragraphs>
  <ScaleCrop>false</ScaleCrop>
  <Company/>
  <LinksUpToDate>false</LinksUpToDate>
  <CharactersWithSpaces>57275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557</cp:revision>
  <dcterms:created xsi:type="dcterms:W3CDTF">2023-11-26T17:07:00Z</dcterms:created>
  <dcterms:modified xsi:type="dcterms:W3CDTF">2023-11-26T22:29:00Z</dcterms:modified>
</cp:coreProperties>
</file>